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D" w:rsidRDefault="00177D95" w:rsidP="00177D95">
      <w:pPr>
        <w:jc w:val="center"/>
        <w:rPr>
          <w:rFonts w:hint="eastAsia"/>
          <w:b/>
        </w:rPr>
      </w:pPr>
      <w:r w:rsidRPr="00DB7D4D">
        <w:rPr>
          <w:rFonts w:hint="eastAsia"/>
          <w:b/>
        </w:rPr>
        <w:t>关于印发新修订的《武汉大学二级单位内设机构正副职干部选拔任用工作的规定》的通知</w:t>
      </w:r>
    </w:p>
    <w:p w:rsidR="00177D95" w:rsidRPr="00DB7D4D" w:rsidRDefault="00177D95" w:rsidP="00177D95">
      <w:pPr>
        <w:jc w:val="center"/>
        <w:rPr>
          <w:rFonts w:hint="eastAsia"/>
          <w:b/>
        </w:rPr>
      </w:pPr>
      <w:proofErr w:type="gramStart"/>
      <w:r w:rsidRPr="00DB7D4D">
        <w:rPr>
          <w:rFonts w:hint="eastAsia"/>
          <w:b/>
        </w:rPr>
        <w:t>武大党字</w:t>
      </w:r>
      <w:proofErr w:type="gramEnd"/>
      <w:r w:rsidRPr="00DB7D4D">
        <w:rPr>
          <w:rFonts w:hint="eastAsia"/>
          <w:b/>
        </w:rPr>
        <w:t>〔</w:t>
      </w:r>
      <w:r w:rsidRPr="00DB7D4D">
        <w:rPr>
          <w:rFonts w:hint="eastAsia"/>
          <w:b/>
        </w:rPr>
        <w:t>2014</w:t>
      </w:r>
      <w:r w:rsidRPr="00DB7D4D">
        <w:rPr>
          <w:rFonts w:hint="eastAsia"/>
          <w:b/>
        </w:rPr>
        <w:t>〕</w:t>
      </w:r>
      <w:r w:rsidRPr="00DB7D4D">
        <w:rPr>
          <w:rFonts w:hint="eastAsia"/>
          <w:b/>
        </w:rPr>
        <w:t>74</w:t>
      </w:r>
      <w:r w:rsidRPr="00DB7D4D">
        <w:rPr>
          <w:rFonts w:hint="eastAsia"/>
          <w:b/>
        </w:rPr>
        <w:t>号</w:t>
      </w:r>
    </w:p>
    <w:p w:rsidR="00177D95" w:rsidRDefault="00177D95" w:rsidP="00177D95">
      <w:pPr>
        <w:rPr>
          <w:rFonts w:hint="eastAsia"/>
        </w:rPr>
      </w:pP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全校各单位：</w:t>
      </w:r>
    </w:p>
    <w:p w:rsidR="00177D95" w:rsidRDefault="00177D95" w:rsidP="00DB7D4D">
      <w:pPr>
        <w:ind w:firstLineChars="200" w:firstLine="420"/>
        <w:rPr>
          <w:rFonts w:hint="eastAsia"/>
        </w:rPr>
      </w:pPr>
      <w:r>
        <w:rPr>
          <w:rFonts w:hint="eastAsia"/>
        </w:rPr>
        <w:t>新修订的《武汉大学二级单位内设机构正副职干部选拔任用工作的规定》已经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11</w:t>
      </w:r>
      <w:r>
        <w:rPr>
          <w:rFonts w:hint="eastAsia"/>
        </w:rPr>
        <w:t>次党委常委会讨论通过，现印发给你们，请认真贯彻执行。</w:t>
      </w:r>
      <w:r>
        <w:rPr>
          <w:rFonts w:hint="eastAsia"/>
        </w:rPr>
        <w:t>2007</w:t>
      </w:r>
      <w:r>
        <w:rPr>
          <w:rFonts w:hint="eastAsia"/>
        </w:rPr>
        <w:t>年印发的《武汉大学二级单位内设机构正副职干部选拔任用工作的规定》（</w:t>
      </w:r>
      <w:proofErr w:type="gramStart"/>
      <w:r>
        <w:rPr>
          <w:rFonts w:hint="eastAsia"/>
        </w:rPr>
        <w:t>武大党字</w:t>
      </w:r>
      <w:proofErr w:type="gramEnd"/>
      <w:r>
        <w:rPr>
          <w:rFonts w:hint="eastAsia"/>
        </w:rPr>
        <w:t>〔</w:t>
      </w:r>
      <w:r>
        <w:rPr>
          <w:rFonts w:hint="eastAsia"/>
        </w:rPr>
        <w:t>2007</w:t>
      </w:r>
      <w:r>
        <w:rPr>
          <w:rFonts w:hint="eastAsia"/>
        </w:rPr>
        <w:t>〕</w:t>
      </w:r>
      <w:r>
        <w:rPr>
          <w:rFonts w:hint="eastAsia"/>
        </w:rPr>
        <w:t>48</w:t>
      </w:r>
      <w:r>
        <w:rPr>
          <w:rFonts w:hint="eastAsia"/>
        </w:rPr>
        <w:t>号）同时废止。</w:t>
      </w:r>
    </w:p>
    <w:p w:rsidR="00177D95" w:rsidRDefault="00177D95" w:rsidP="00DB7D4D">
      <w:pPr>
        <w:ind w:firstLineChars="2400" w:firstLine="5040"/>
        <w:rPr>
          <w:rFonts w:hint="eastAsia"/>
        </w:rPr>
      </w:pPr>
      <w:r>
        <w:rPr>
          <w:rFonts w:hint="eastAsia"/>
        </w:rPr>
        <w:t>中共武汉大学委员会</w:t>
      </w:r>
    </w:p>
    <w:p w:rsidR="00DB7D4D" w:rsidRDefault="00DB7D4D" w:rsidP="00DB7D4D">
      <w:pPr>
        <w:ind w:firstLineChars="2450" w:firstLine="5145"/>
        <w:rPr>
          <w:rFonts w:hint="eastAsia"/>
        </w:rPr>
      </w:pPr>
    </w:p>
    <w:p w:rsidR="00177D95" w:rsidRDefault="00177D95" w:rsidP="00DB7D4D">
      <w:pPr>
        <w:ind w:firstLineChars="2450" w:firstLine="5145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</w:p>
    <w:p w:rsidR="00DB7D4D" w:rsidRDefault="00DB7D4D" w:rsidP="00177D95">
      <w:pPr>
        <w:rPr>
          <w:rFonts w:hint="eastAsia"/>
        </w:rPr>
      </w:pPr>
    </w:p>
    <w:p w:rsidR="00177D95" w:rsidRPr="00DB7D4D" w:rsidRDefault="00177D95" w:rsidP="00DB7D4D">
      <w:pPr>
        <w:jc w:val="center"/>
        <w:rPr>
          <w:rFonts w:hint="eastAsia"/>
          <w:b/>
        </w:rPr>
      </w:pPr>
      <w:bookmarkStart w:id="0" w:name="_GoBack"/>
      <w:r w:rsidRPr="00DB7D4D">
        <w:rPr>
          <w:rFonts w:hint="eastAsia"/>
          <w:b/>
        </w:rPr>
        <w:t>武汉大学二级单位内设机构正副职干部选拔任用工作的规定</w:t>
      </w:r>
      <w:bookmarkEnd w:id="0"/>
    </w:p>
    <w:p w:rsidR="00177D95" w:rsidRDefault="00177D95" w:rsidP="00177D95"/>
    <w:p w:rsidR="00177D95" w:rsidRPr="00DB7D4D" w:rsidRDefault="00177D95" w:rsidP="00DB7D4D">
      <w:pPr>
        <w:jc w:val="center"/>
        <w:rPr>
          <w:rFonts w:hint="eastAsia"/>
          <w:b/>
        </w:rPr>
      </w:pPr>
      <w:r w:rsidRPr="00DB7D4D">
        <w:rPr>
          <w:rFonts w:hint="eastAsia"/>
          <w:b/>
        </w:rPr>
        <w:t>第一章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总则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为认真贯彻执行党的干部路线方针政策，建立科学规范的二级单位内设机构正副职干部选拔任用制度，形成有利于优秀人才脱颖而出的选人用人机制，切实贯彻干部队伍革命化、年轻化、知识化、专业化方针，建设一支信念坚定、为民服务、勤政务实、敢于担当、清正廉洁的干部队伍，有效推动学校教学、科研、管理、服务等各项工作的顺利进行，根据中共中央《党政领导干部选拔任用工作条例》及有关文件精神，结合学校实际，制定本规定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选拔任用二级单位内设机构正副职干部必须坚持以下原则：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（一）党管干部原则；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（二）五湖四海、任人唯贤原则；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（三）德才兼备、以德为先原则；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（四）注重实绩、群众公认原则；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（五）民主、公开、竞争、择优原则；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（六）民主集中制原则；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（七）依法依规办事原则。</w:t>
      </w:r>
    </w:p>
    <w:p w:rsidR="00DB7D4D" w:rsidRDefault="00DB7D4D" w:rsidP="00177D95">
      <w:pPr>
        <w:rPr>
          <w:rFonts w:hint="eastAsia"/>
        </w:rPr>
      </w:pPr>
    </w:p>
    <w:p w:rsidR="00177D95" w:rsidRPr="00DB7D4D" w:rsidRDefault="00177D95" w:rsidP="00DB7D4D">
      <w:pPr>
        <w:jc w:val="center"/>
        <w:rPr>
          <w:rFonts w:hint="eastAsia"/>
          <w:b/>
        </w:rPr>
      </w:pPr>
      <w:r w:rsidRPr="00DB7D4D">
        <w:rPr>
          <w:rFonts w:hint="eastAsia"/>
          <w:b/>
        </w:rPr>
        <w:t>第二章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选拔任用条件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二级单位内设机构正副职干部应具备下列基本条件：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（一）自觉坚持以马克思列宁主义、毛泽东思想、邓小平理论</w:t>
      </w:r>
      <w:r>
        <w:rPr>
          <w:rFonts w:hint="eastAsia"/>
        </w:rPr>
        <w:t xml:space="preserve"> </w:t>
      </w:r>
      <w:r>
        <w:rPr>
          <w:rFonts w:hint="eastAsia"/>
        </w:rPr>
        <w:t>、“三个代表”重要思想和科学发展观为指导，努力用马克思主义的立场、观点、方法分析和解决实际问题。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（二）具有共产主义理想和中国特色社会主义坚定信念，坚决执行党的路线、方针和政策以及学校各项决议和决定。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（三）具有胜任本职位工作的文化水平和专业知识。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（四）爱岗敬业，尊师爱生，有较强的服务意识和奉献精神，具有全局观念和团结合作精神。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（五）正确行使工作职责所赋予的权力，依法办事，清正廉洁，坚持原则，反对滥用职权、谋求私利的不正之风。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担任二级单位内设机构正副职干部应具备下列基本资格：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（一）一般应具有大学本科及以上文化程度。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（二）提任副职的，大学本科毕业工作四年以上，或者硕士研究生毕业工作一年以上。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（三）提任正职的，一般应具有在内设机构副职岗位任职两年以上的经历，或者八级及以上职员或中级及以上专业技术职务，或者博士研究生毕业工作试用期考核合格。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（四）一般应经过学校党委组织部认可的培训，培训时间应当达到学校干部教育培训的有关</w:t>
      </w:r>
      <w:r>
        <w:rPr>
          <w:rFonts w:hint="eastAsia"/>
        </w:rPr>
        <w:lastRenderedPageBreak/>
        <w:t>规定要求。确因特殊情况在提任前未达到培训要求的，应当在提任后一年内完成培训。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（五）男性一般不超过</w:t>
      </w:r>
      <w:r>
        <w:rPr>
          <w:rFonts w:hint="eastAsia"/>
        </w:rPr>
        <w:t>56</w:t>
      </w:r>
      <w:r>
        <w:rPr>
          <w:rFonts w:hint="eastAsia"/>
        </w:rPr>
        <w:t>周岁，女性一般不超过</w:t>
      </w:r>
      <w:r>
        <w:rPr>
          <w:rFonts w:hint="eastAsia"/>
        </w:rPr>
        <w:t>51</w:t>
      </w:r>
      <w:r>
        <w:rPr>
          <w:rFonts w:hint="eastAsia"/>
        </w:rPr>
        <w:t>周岁。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（六）近年来年度考核等次达到合格及以上。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（七）身心健康。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（八）担任学校党务部门内设机构正副职及二级单位党政办公室正职，应为中国共产党正式党员。</w:t>
      </w:r>
    </w:p>
    <w:p w:rsidR="00177D95" w:rsidRDefault="00177D95" w:rsidP="00DB7D4D">
      <w:pPr>
        <w:jc w:val="center"/>
        <w:rPr>
          <w:rFonts w:hint="eastAsia"/>
        </w:rPr>
      </w:pPr>
      <w:r w:rsidRPr="00DB7D4D">
        <w:rPr>
          <w:rFonts w:hint="eastAsia"/>
          <w:b/>
        </w:rPr>
        <w:t>第三章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选拔任用的权限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内设机构正副职的选拔，必须在规定的职数限额内进行。确因工作需要需新增机构或干部职数，应报告党委组织部，其中，机关和直属单位需经校党委常委会议研究确定，学院（系）需按照《武汉大学学院（系）组织机构设置的暂行规定》执行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选任二级单位内设机构正副职，本单位成立党委（党总支）的，由党委（党总支）组织推荐考察，经党政联席会议讨论研究并征求分管（或联系）校领导意见后，提出建议人选报党委组织部或人事部审议；没有成立党委（党总支）的，由本单位组织推荐考察，其党组织关系所在的党委（党总支）参与考察，经本单位领导班子集体讨论研究并征求分管（或联系）校领导意见后，提出建议人选报党委组织部或人事部审议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选任二级单位内设机构正职和党群部门内设机构副职，由党委组织部负责审议；其他由人事部负责审议。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党委组织部和人事部可根据学校工作需要，征求有关单位负责人的意见，对二级单位内设机构的正副职干部进行选调、交流。</w:t>
      </w:r>
    </w:p>
    <w:p w:rsidR="00177D95" w:rsidRDefault="00177D95" w:rsidP="00DB7D4D">
      <w:pPr>
        <w:jc w:val="center"/>
        <w:rPr>
          <w:rFonts w:hint="eastAsia"/>
        </w:rPr>
      </w:pPr>
      <w:r w:rsidRPr="00DB7D4D">
        <w:rPr>
          <w:rFonts w:hint="eastAsia"/>
          <w:b/>
        </w:rPr>
        <w:t>第四章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选拔任用的程序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拟定方案。二级单位根据本单位内设机构正副职干部配备和调整的需要，提出干部选拔任用的工作方案并报党委组织部或人事部审核。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第十条</w:t>
      </w:r>
      <w:r>
        <w:rPr>
          <w:rFonts w:hint="eastAsia"/>
        </w:rPr>
        <w:t xml:space="preserve"> </w:t>
      </w:r>
      <w:r>
        <w:rPr>
          <w:rFonts w:hint="eastAsia"/>
        </w:rPr>
        <w:t>民主推荐。方案审核通过后，二级单位召开教职工会议，以无记名形式填写民主推荐票。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教职工会议由下列人员参加：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（一）现任领导班子成员；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（二）内设办公室主任、副主任；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（三）拟选拔职务所在办公室全体成员；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（四）教职工代表（教职工在</w:t>
      </w:r>
      <w:r>
        <w:rPr>
          <w:rFonts w:hint="eastAsia"/>
        </w:rPr>
        <w:t>30</w:t>
      </w:r>
      <w:r>
        <w:rPr>
          <w:rFonts w:hint="eastAsia"/>
        </w:rPr>
        <w:t>人及以下的全体参加，教职工在</w:t>
      </w:r>
      <w:r>
        <w:rPr>
          <w:rFonts w:hint="eastAsia"/>
        </w:rPr>
        <w:t>30-150</w:t>
      </w:r>
      <w:r>
        <w:rPr>
          <w:rFonts w:hint="eastAsia"/>
        </w:rPr>
        <w:t>人之间的前三类以外的教职工代表不少于</w:t>
      </w:r>
      <w:r>
        <w:rPr>
          <w:rFonts w:hint="eastAsia"/>
        </w:rPr>
        <w:t>10</w:t>
      </w:r>
      <w:r>
        <w:rPr>
          <w:rFonts w:hint="eastAsia"/>
        </w:rPr>
        <w:t>人，教职工在</w:t>
      </w:r>
      <w:r>
        <w:rPr>
          <w:rFonts w:hint="eastAsia"/>
        </w:rPr>
        <w:t>150</w:t>
      </w:r>
      <w:r>
        <w:rPr>
          <w:rFonts w:hint="eastAsia"/>
        </w:rPr>
        <w:t>人及以上的前三类以外的教职工代表不少于</w:t>
      </w:r>
      <w:r>
        <w:rPr>
          <w:rFonts w:hint="eastAsia"/>
        </w:rPr>
        <w:t>20</w:t>
      </w:r>
      <w:r>
        <w:rPr>
          <w:rFonts w:hint="eastAsia"/>
        </w:rPr>
        <w:t>人）。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酝酿确定考察对象。二级单位根据民主推荐的情况，以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左右的比例确定考察对象，并在本单位发布考察公告。机关部门、直属单位在确定考察对象前应征</w:t>
      </w:r>
      <w:proofErr w:type="gramStart"/>
      <w:r>
        <w:rPr>
          <w:rFonts w:hint="eastAsia"/>
        </w:rPr>
        <w:t>求所在</w:t>
      </w:r>
      <w:proofErr w:type="gramEnd"/>
      <w:r>
        <w:rPr>
          <w:rFonts w:hint="eastAsia"/>
        </w:rPr>
        <w:t>党委（党总支）的意见。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第十二条</w:t>
      </w:r>
      <w:r>
        <w:rPr>
          <w:rFonts w:hint="eastAsia"/>
        </w:rPr>
        <w:t xml:space="preserve"> </w:t>
      </w:r>
      <w:r>
        <w:rPr>
          <w:rFonts w:hint="eastAsia"/>
        </w:rPr>
        <w:t>组织考察。负责民主推荐的党组织或单位成立考察组，对考察对象进行考察。考察组由两人以上组成，一般应由党委（党总支）正、副书记或部门党员正、副职领导干部担任组长。考察组要广泛听取各方面的意见，全面了解考察对象的德才表现。考察材料包括德、能、勤、绩、廉方面的主要表现和主要特长，主要缺点和不足，民主推荐情况等方面的内容。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考察内设机构正副职干部拟任人选。个别谈话和征求意见的范围一般为：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（一）现任领导班子成员；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（二）内设办公室主任、副主任；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（三）考察对象所在办公室全体成员；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（四）教职工代表（教职工在</w:t>
      </w:r>
      <w:r>
        <w:rPr>
          <w:rFonts w:hint="eastAsia"/>
        </w:rPr>
        <w:t>30</w:t>
      </w:r>
      <w:r>
        <w:rPr>
          <w:rFonts w:hint="eastAsia"/>
        </w:rPr>
        <w:t>人及以下的全体参加，教职工在</w:t>
      </w:r>
      <w:r>
        <w:rPr>
          <w:rFonts w:hint="eastAsia"/>
        </w:rPr>
        <w:t>30-150</w:t>
      </w:r>
      <w:r>
        <w:rPr>
          <w:rFonts w:hint="eastAsia"/>
        </w:rPr>
        <w:t>人之间的前三类以外的教职工代表不少于</w:t>
      </w:r>
      <w:r>
        <w:rPr>
          <w:rFonts w:hint="eastAsia"/>
        </w:rPr>
        <w:t>10</w:t>
      </w:r>
      <w:r>
        <w:rPr>
          <w:rFonts w:hint="eastAsia"/>
        </w:rPr>
        <w:t>人，教职工在</w:t>
      </w:r>
      <w:r>
        <w:rPr>
          <w:rFonts w:hint="eastAsia"/>
        </w:rPr>
        <w:t>150</w:t>
      </w:r>
      <w:r>
        <w:rPr>
          <w:rFonts w:hint="eastAsia"/>
        </w:rPr>
        <w:t>人及以上的前三类以外的教职工代表不少于</w:t>
      </w:r>
      <w:r>
        <w:rPr>
          <w:rFonts w:hint="eastAsia"/>
        </w:rPr>
        <w:t>20</w:t>
      </w:r>
      <w:r>
        <w:rPr>
          <w:rFonts w:hint="eastAsia"/>
        </w:rPr>
        <w:lastRenderedPageBreak/>
        <w:t>人）。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第十三条</w:t>
      </w:r>
      <w:r>
        <w:rPr>
          <w:rFonts w:hint="eastAsia"/>
        </w:rPr>
        <w:t xml:space="preserve"> </w:t>
      </w:r>
      <w:r>
        <w:rPr>
          <w:rFonts w:hint="eastAsia"/>
        </w:rPr>
        <w:t>集体讨论研究。考察工作结束后，二级单位应及时召开党政联席会议或单位领导班子成员全体会议（必须有三分之二以上的成员到会），按照民主集中制的原则集体讨论研究。研究时应首先由考察组介绍考察情况，参加会议人员充分讨论后进行无记名投票表决，以应到会成员过半数同意确定建议人选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第十四条</w:t>
      </w:r>
      <w:r>
        <w:rPr>
          <w:rFonts w:hint="eastAsia"/>
        </w:rPr>
        <w:t xml:space="preserve"> </w:t>
      </w:r>
      <w:r>
        <w:rPr>
          <w:rFonts w:hint="eastAsia"/>
        </w:rPr>
        <w:t>报送有关材料。二级单位决定建议人选后，填写《干部任免审批表》，连同民主推荐情况和考察材料报送党委组织部或人事部。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审查审批。党委组织部和人事部对报送人选及材料分别进行职数、条件、资格及任职程序等审查和审批。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第十六条</w:t>
      </w:r>
      <w:r>
        <w:rPr>
          <w:rFonts w:hint="eastAsia"/>
        </w:rPr>
        <w:t xml:space="preserve"> </w:t>
      </w:r>
      <w:r>
        <w:rPr>
          <w:rFonts w:hint="eastAsia"/>
        </w:rPr>
        <w:t>发文任用。报送党委组织部的干部任职由分管干部工作的校领导签发；报送人事部的干部任职由分管人事工作的校领导签发。任职时间从党委组织部和人事部审查通过之日起计算。</w:t>
      </w:r>
    </w:p>
    <w:p w:rsidR="00177D95" w:rsidRDefault="00177D95" w:rsidP="00DB7D4D">
      <w:pPr>
        <w:jc w:val="center"/>
        <w:rPr>
          <w:rFonts w:hint="eastAsia"/>
        </w:rPr>
      </w:pPr>
      <w:r w:rsidRPr="00DB7D4D">
        <w:rPr>
          <w:rFonts w:hint="eastAsia"/>
          <w:b/>
        </w:rPr>
        <w:t>第五章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竞争上岗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第十七条</w:t>
      </w:r>
      <w:r>
        <w:rPr>
          <w:rFonts w:hint="eastAsia"/>
        </w:rPr>
        <w:t xml:space="preserve"> </w:t>
      </w:r>
      <w:r>
        <w:rPr>
          <w:rFonts w:hint="eastAsia"/>
        </w:rPr>
        <w:t>各单位和部门根据实际情况和需要，也可采取竞争上岗的形式选拔任用其内设机构正副职。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第十八条</w:t>
      </w:r>
      <w:r>
        <w:rPr>
          <w:rFonts w:hint="eastAsia"/>
        </w:rPr>
        <w:t xml:space="preserve"> </w:t>
      </w:r>
      <w:r>
        <w:rPr>
          <w:rFonts w:hint="eastAsia"/>
        </w:rPr>
        <w:t>报名参加竞争上岗人员的基本条件和资格，应当符合本规定要求的干部选拔任用的条件和资格，其他条件根据岗位需要另行规定。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第十九条</w:t>
      </w:r>
      <w:r>
        <w:rPr>
          <w:rFonts w:hint="eastAsia"/>
        </w:rPr>
        <w:t xml:space="preserve"> </w:t>
      </w:r>
      <w:r>
        <w:rPr>
          <w:rFonts w:hint="eastAsia"/>
        </w:rPr>
        <w:t>二级单位提出工作方案报党委组织部或人事部审核通过后，应当经过下列程序：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（一）公布职位、报名人员的资格条件和报名方法；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（二）报名与资格审查；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三）面试答辩（必要时可加笔试）和民主测评：本单位成立党委（党总支）的，面试评委一般由本单位领导班子成员、组织部、人事部、纪委监察部等职能部门代表以及教职工代表等组成，没有成立党委（党总支）的，面试评委除上述人员以外，还须本单位党组织关系所在的党委（党总支）参加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（四）确定考察人选；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（五）组织考察；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（六）党政联席会议或单位领导班子成员全体会议讨论决定；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（七）报送有关材料；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（八）审查审批；</w:t>
      </w:r>
    </w:p>
    <w:p w:rsidR="00177D95" w:rsidRDefault="00177D95" w:rsidP="00177D95">
      <w:pPr>
        <w:rPr>
          <w:rFonts w:hint="eastAsia"/>
        </w:rPr>
      </w:pPr>
      <w:r>
        <w:rPr>
          <w:rFonts w:hint="eastAsia"/>
        </w:rPr>
        <w:t>（九）发文任用。</w:t>
      </w:r>
    </w:p>
    <w:p w:rsidR="00177D95" w:rsidRDefault="00177D95" w:rsidP="00DB7D4D">
      <w:pPr>
        <w:jc w:val="center"/>
        <w:rPr>
          <w:rFonts w:hint="eastAsia"/>
        </w:rPr>
      </w:pPr>
      <w:r w:rsidRPr="00DB7D4D">
        <w:rPr>
          <w:rFonts w:hint="eastAsia"/>
          <w:b/>
        </w:rPr>
        <w:t>第六章</w:t>
      </w:r>
      <w:r w:rsidRPr="00DB7D4D">
        <w:rPr>
          <w:rFonts w:hint="eastAsia"/>
          <w:b/>
        </w:rPr>
        <w:t xml:space="preserve"> </w:t>
      </w:r>
      <w:r w:rsidRPr="00DB7D4D">
        <w:rPr>
          <w:rFonts w:hint="eastAsia"/>
          <w:b/>
        </w:rPr>
        <w:t>附则</w:t>
      </w:r>
    </w:p>
    <w:p w:rsidR="00177D95" w:rsidRDefault="00177D95" w:rsidP="00177D95">
      <w:pPr>
        <w:rPr>
          <w:rFonts w:hint="eastAsia"/>
        </w:rPr>
      </w:pPr>
      <w:r w:rsidRPr="00DB7D4D">
        <w:rPr>
          <w:rFonts w:hint="eastAsia"/>
          <w:b/>
        </w:rPr>
        <w:t>第二十条</w:t>
      </w:r>
      <w:r>
        <w:rPr>
          <w:rFonts w:hint="eastAsia"/>
        </w:rPr>
        <w:t xml:space="preserve"> </w:t>
      </w:r>
      <w:r>
        <w:rPr>
          <w:rFonts w:hint="eastAsia"/>
        </w:rPr>
        <w:t>本规定由党委组织部负责解释。</w:t>
      </w:r>
    </w:p>
    <w:p w:rsidR="00D83104" w:rsidRDefault="00177D95" w:rsidP="00177D95">
      <w:r w:rsidRPr="00DB7D4D">
        <w:rPr>
          <w:rFonts w:hint="eastAsia"/>
          <w:b/>
        </w:rPr>
        <w:t>第二十一条</w:t>
      </w:r>
      <w:r>
        <w:rPr>
          <w:rFonts w:hint="eastAsia"/>
        </w:rPr>
        <w:t xml:space="preserve"> </w:t>
      </w:r>
      <w:r>
        <w:rPr>
          <w:rFonts w:hint="eastAsia"/>
        </w:rPr>
        <w:t>本规定自发布之日起施行，《武汉大学二级单位内设机构正副职干部选拔任用工作的规定》（</w:t>
      </w:r>
      <w:proofErr w:type="gramStart"/>
      <w:r>
        <w:rPr>
          <w:rFonts w:hint="eastAsia"/>
        </w:rPr>
        <w:t>武大党字</w:t>
      </w:r>
      <w:proofErr w:type="gramEnd"/>
      <w:r>
        <w:rPr>
          <w:rFonts w:hint="eastAsia"/>
        </w:rPr>
        <w:t>〔</w:t>
      </w:r>
      <w:r>
        <w:rPr>
          <w:rFonts w:hint="eastAsia"/>
        </w:rPr>
        <w:t>2007</w:t>
      </w:r>
      <w:r>
        <w:rPr>
          <w:rFonts w:hint="eastAsia"/>
        </w:rPr>
        <w:t>〕</w:t>
      </w:r>
      <w:r>
        <w:rPr>
          <w:rFonts w:hint="eastAsia"/>
        </w:rPr>
        <w:t>48</w:t>
      </w:r>
      <w:r>
        <w:rPr>
          <w:rFonts w:hint="eastAsia"/>
        </w:rPr>
        <w:t>号）同时废止，原有其他相关规定与本规定不符的以本规定为准。</w:t>
      </w:r>
    </w:p>
    <w:sectPr w:rsidR="00D8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5"/>
    <w:rsid w:val="00177D95"/>
    <w:rsid w:val="00D83104"/>
    <w:rsid w:val="00D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>admin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程红炬</dc:creator>
  <cp:lastModifiedBy>程红炬</cp:lastModifiedBy>
  <cp:revision>2</cp:revision>
  <dcterms:created xsi:type="dcterms:W3CDTF">2018-05-23T03:50:00Z</dcterms:created>
  <dcterms:modified xsi:type="dcterms:W3CDTF">2018-05-23T03:50:00Z</dcterms:modified>
</cp:coreProperties>
</file>