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BA" w:rsidRPr="007E07BA" w:rsidRDefault="002811F7" w:rsidP="007E07BA">
      <w:pPr>
        <w:widowControl/>
        <w:spacing w:line="600" w:lineRule="atLeast"/>
        <w:jc w:val="center"/>
        <w:rPr>
          <w:rFonts w:ascii="微软雅黑" w:eastAsia="微软雅黑" w:hAnsi="微软雅黑" w:cs="宋体" w:hint="eastAsia"/>
          <w:b/>
          <w:bCs/>
          <w:color w:val="000000"/>
          <w:kern w:val="0"/>
          <w:sz w:val="27"/>
          <w:szCs w:val="27"/>
        </w:rPr>
      </w:pPr>
      <w:r>
        <w:rPr>
          <w:rFonts w:ascii="微软雅黑" w:eastAsia="微软雅黑" w:hAnsi="微软雅黑" w:cs="宋体" w:hint="eastAsia"/>
          <w:b/>
          <w:bCs/>
          <w:color w:val="000000"/>
          <w:kern w:val="0"/>
          <w:sz w:val="27"/>
          <w:szCs w:val="27"/>
        </w:rPr>
        <w:t>印刷与包装系第十四次学生代表大会候选人资格审查细则</w:t>
      </w:r>
      <w:bookmarkStart w:id="0" w:name="_GoBack"/>
      <w:bookmarkEnd w:id="0"/>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第一条</w:t>
      </w:r>
      <w:r>
        <w:rPr>
          <w:rFonts w:ascii="Simsun" w:eastAsia="宋体" w:hAnsi="Simsun" w:cs="宋体"/>
          <w:color w:val="000000"/>
          <w:kern w:val="0"/>
          <w:sz w:val="24"/>
          <w:szCs w:val="24"/>
        </w:rPr>
        <w:t xml:space="preserve">: </w:t>
      </w:r>
      <w:r>
        <w:rPr>
          <w:rFonts w:ascii="Simsun" w:eastAsia="宋体" w:hAnsi="Simsun" w:cs="宋体"/>
          <w:color w:val="000000"/>
          <w:kern w:val="0"/>
          <w:sz w:val="24"/>
          <w:szCs w:val="24"/>
        </w:rPr>
        <w:t>报名竞选者由资格审查委员会进行资格审查，资格审查委员会由系党委副书记，</w:t>
      </w:r>
      <w:r>
        <w:rPr>
          <w:rFonts w:ascii="Simsun" w:eastAsia="宋体" w:hAnsi="Simsun" w:cs="宋体" w:hint="eastAsia"/>
          <w:color w:val="000000"/>
          <w:kern w:val="0"/>
          <w:sz w:val="24"/>
          <w:szCs w:val="24"/>
        </w:rPr>
        <w:t>分团委</w:t>
      </w:r>
      <w:r>
        <w:rPr>
          <w:rFonts w:ascii="Simsun" w:eastAsia="宋体" w:hAnsi="Simsun" w:cs="宋体"/>
          <w:color w:val="000000"/>
          <w:kern w:val="0"/>
          <w:sz w:val="24"/>
          <w:szCs w:val="24"/>
        </w:rPr>
        <w:t>书</w:t>
      </w:r>
      <w:r>
        <w:rPr>
          <w:rFonts w:ascii="Simsun" w:eastAsia="宋体" w:hAnsi="Simsun" w:cs="宋体" w:hint="eastAsia"/>
          <w:color w:val="000000"/>
          <w:kern w:val="0"/>
          <w:sz w:val="24"/>
          <w:szCs w:val="24"/>
        </w:rPr>
        <w:t>记，</w:t>
      </w:r>
      <w:r>
        <w:rPr>
          <w:rFonts w:ascii="Simsun" w:eastAsia="宋体" w:hAnsi="Simsun" w:cs="宋体"/>
          <w:color w:val="000000"/>
          <w:kern w:val="0"/>
          <w:sz w:val="24"/>
          <w:szCs w:val="24"/>
        </w:rPr>
        <w:t>学生辅导员，第十</w:t>
      </w:r>
      <w:r>
        <w:rPr>
          <w:rFonts w:ascii="Simsun" w:eastAsia="宋体" w:hAnsi="Simsun" w:cs="宋体" w:hint="eastAsia"/>
          <w:color w:val="000000"/>
          <w:kern w:val="0"/>
          <w:sz w:val="24"/>
          <w:szCs w:val="24"/>
        </w:rPr>
        <w:t>四</w:t>
      </w:r>
      <w:r>
        <w:rPr>
          <w:rFonts w:ascii="Simsun" w:eastAsia="宋体" w:hAnsi="Simsun" w:cs="宋体"/>
          <w:color w:val="000000"/>
          <w:kern w:val="0"/>
          <w:sz w:val="24"/>
          <w:szCs w:val="24"/>
        </w:rPr>
        <w:t>次学生代表大会筹委会资格审查组，各班部分代表构成，其中报名参选任何同学不属于资格审查委员会。</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第二条：资格审查委员会将按照《武汉大学印刷与包装系学生代表大会选举办法》对所有报名者进行初步资格审查，产生提名候选人，并进入资格审查答辩。</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第三条：每名候选人单独进行资格审查答辩，答辩顺序由抽签决定。</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第四条：每名候选人的资格审查答辩时间为</w:t>
      </w:r>
      <w:r>
        <w:rPr>
          <w:rFonts w:ascii="Simsun" w:eastAsia="宋体" w:hAnsi="Simsun" w:cs="宋体"/>
          <w:color w:val="000000"/>
          <w:kern w:val="0"/>
          <w:sz w:val="24"/>
          <w:szCs w:val="24"/>
        </w:rPr>
        <w:t>3</w:t>
      </w:r>
      <w:r>
        <w:rPr>
          <w:rFonts w:ascii="Simsun" w:eastAsia="宋体" w:hAnsi="Simsun" w:cs="宋体"/>
          <w:color w:val="000000"/>
          <w:kern w:val="0"/>
          <w:sz w:val="24"/>
          <w:szCs w:val="24"/>
        </w:rPr>
        <w:t>分钟，由</w:t>
      </w:r>
      <w:r>
        <w:rPr>
          <w:rFonts w:ascii="Simsun" w:eastAsia="宋体" w:hAnsi="Simsun" w:cs="宋体"/>
          <w:color w:val="000000"/>
          <w:kern w:val="0"/>
          <w:sz w:val="24"/>
          <w:szCs w:val="24"/>
        </w:rPr>
        <w:t>30</w:t>
      </w:r>
      <w:r>
        <w:rPr>
          <w:rFonts w:ascii="Simsun" w:eastAsia="宋体" w:hAnsi="Simsun" w:cs="宋体"/>
          <w:color w:val="000000"/>
          <w:kern w:val="0"/>
          <w:sz w:val="24"/>
          <w:szCs w:val="24"/>
        </w:rPr>
        <w:t>秒自我介绍和</w:t>
      </w:r>
      <w:r>
        <w:rPr>
          <w:rFonts w:ascii="Simsun" w:eastAsia="宋体" w:hAnsi="Simsun" w:cs="宋体"/>
          <w:color w:val="000000"/>
          <w:kern w:val="0"/>
          <w:sz w:val="24"/>
          <w:szCs w:val="24"/>
        </w:rPr>
        <w:t>2</w:t>
      </w:r>
      <w:r>
        <w:rPr>
          <w:rFonts w:ascii="Simsun" w:eastAsia="宋体" w:hAnsi="Simsun" w:cs="宋体"/>
          <w:color w:val="000000"/>
          <w:kern w:val="0"/>
          <w:sz w:val="24"/>
          <w:szCs w:val="24"/>
        </w:rPr>
        <w:t>分</w:t>
      </w:r>
      <w:r>
        <w:rPr>
          <w:rFonts w:ascii="Simsun" w:eastAsia="宋体" w:hAnsi="Simsun" w:cs="宋体"/>
          <w:color w:val="000000"/>
          <w:kern w:val="0"/>
          <w:sz w:val="24"/>
          <w:szCs w:val="24"/>
        </w:rPr>
        <w:t>30</w:t>
      </w:r>
      <w:r>
        <w:rPr>
          <w:rFonts w:ascii="Simsun" w:eastAsia="宋体" w:hAnsi="Simsun" w:cs="宋体"/>
          <w:color w:val="000000"/>
          <w:kern w:val="0"/>
          <w:sz w:val="24"/>
          <w:szCs w:val="24"/>
        </w:rPr>
        <w:t>秒抽题答辩组成。自我介绍形式由候选人自行决定，不需做幻灯片展示。</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第五条：资格审查委员会需对候选人的表现做出评价并予以记录。</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第六条：所有候选人资格审查答辩结束后由资格审查委员会全体委员投票表决，得票数在前</w:t>
      </w:r>
      <w:r w:rsidR="00196C48">
        <w:rPr>
          <w:rFonts w:ascii="Simsun" w:eastAsia="宋体" w:hAnsi="Simsun" w:cs="宋体"/>
          <w:color w:val="000000"/>
          <w:kern w:val="0"/>
          <w:sz w:val="24"/>
          <w:szCs w:val="24"/>
        </w:rPr>
        <w:t>5</w:t>
      </w:r>
      <w:r>
        <w:rPr>
          <w:rFonts w:ascii="Simsun" w:eastAsia="宋体" w:hAnsi="Simsun" w:cs="宋体"/>
          <w:color w:val="000000"/>
          <w:kern w:val="0"/>
          <w:sz w:val="24"/>
          <w:szCs w:val="24"/>
        </w:rPr>
        <w:t>名者成为正式候选人。</w:t>
      </w:r>
    </w:p>
    <w:p w:rsidR="00E40B46" w:rsidRDefault="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第七条：资格审查结果将在资格审查答辩结束后一天内公布，并由资格审查委员会向每位报名者出具资格审查意见回复。</w:t>
      </w:r>
    </w:p>
    <w:p w:rsidR="002811F7" w:rsidRDefault="002811F7" w:rsidP="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第八条：如对资格审查结果有任何质疑，可在资格审查结果公布后</w:t>
      </w:r>
      <w:r>
        <w:rPr>
          <w:rFonts w:ascii="Simsun" w:eastAsia="宋体" w:hAnsi="Simsun" w:cs="宋体"/>
          <w:color w:val="000000"/>
          <w:kern w:val="0"/>
          <w:sz w:val="24"/>
          <w:szCs w:val="24"/>
        </w:rPr>
        <w:t>3</w:t>
      </w:r>
      <w:r>
        <w:rPr>
          <w:rFonts w:ascii="Simsun" w:eastAsia="宋体" w:hAnsi="Simsun" w:cs="宋体"/>
          <w:color w:val="000000"/>
          <w:kern w:val="0"/>
          <w:sz w:val="24"/>
          <w:szCs w:val="24"/>
        </w:rPr>
        <w:t>天内向资格审查委员会提出质疑。资格审查结果公布</w:t>
      </w:r>
      <w:r>
        <w:rPr>
          <w:rFonts w:ascii="Simsun" w:eastAsia="宋体" w:hAnsi="Simsun" w:cs="宋体"/>
          <w:color w:val="000000"/>
          <w:kern w:val="0"/>
          <w:sz w:val="24"/>
          <w:szCs w:val="24"/>
        </w:rPr>
        <w:t>3</w:t>
      </w:r>
      <w:r>
        <w:rPr>
          <w:rFonts w:ascii="Simsun" w:eastAsia="宋体" w:hAnsi="Simsun" w:cs="宋体"/>
          <w:color w:val="000000"/>
          <w:kern w:val="0"/>
          <w:sz w:val="24"/>
          <w:szCs w:val="24"/>
        </w:rPr>
        <w:t>天后未提出质疑的，被认为承认并接受资格审查结果，资格审查委员会不再受理任何关于资格审查结果的质疑。</w:t>
      </w:r>
    </w:p>
    <w:p w:rsidR="00E40B46" w:rsidRPr="002811F7" w:rsidRDefault="002811F7" w:rsidP="002811F7">
      <w:pPr>
        <w:widowControl/>
        <w:spacing w:line="400" w:lineRule="atLeast"/>
        <w:ind w:hanging="972"/>
        <w:jc w:val="left"/>
        <w:rPr>
          <w:rFonts w:ascii="Simsun" w:eastAsia="宋体" w:hAnsi="Simsun" w:cs="宋体" w:hint="eastAsia"/>
          <w:color w:val="000000"/>
          <w:kern w:val="0"/>
          <w:sz w:val="18"/>
          <w:szCs w:val="18"/>
        </w:rPr>
      </w:pPr>
      <w:r>
        <w:rPr>
          <w:rFonts w:ascii="Simsun" w:eastAsia="宋体" w:hAnsi="Simsun" w:cs="宋体"/>
          <w:color w:val="000000"/>
          <w:kern w:val="0"/>
          <w:sz w:val="24"/>
          <w:szCs w:val="24"/>
        </w:rPr>
        <w:t>第九条：本细则最终解释权归资格审查委员会。</w:t>
      </w:r>
    </w:p>
    <w:sectPr w:rsidR="00E40B46" w:rsidRPr="002811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46"/>
    <w:rsid w:val="00196C48"/>
    <w:rsid w:val="002811F7"/>
    <w:rsid w:val="007E07BA"/>
    <w:rsid w:val="00E4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21B"/>
  <w15:docId w15:val="{45D7DA8B-821E-4990-AF37-8FAF469E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fh88</dc:creator>
  <cp:lastModifiedBy>王 蕊</cp:lastModifiedBy>
  <cp:revision>4</cp:revision>
  <dcterms:created xsi:type="dcterms:W3CDTF">2018-05-15T15:04:00Z</dcterms:created>
  <dcterms:modified xsi:type="dcterms:W3CDTF">2018-05-15T15:11:00Z</dcterms:modified>
</cp:coreProperties>
</file>