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附件1：</w:t>
      </w:r>
    </w:p>
    <w:p>
      <w:pPr>
        <w:widowControl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印刷与包装系第</w:t>
      </w:r>
      <w:r>
        <w:rPr>
          <w:rFonts w:hint="eastAsia" w:asci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次研究生代表大会</w:t>
      </w:r>
    </w:p>
    <w:p>
      <w:pPr>
        <w:widowControl/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筹备委员会组成人员名单</w:t>
      </w:r>
    </w:p>
    <w:p>
      <w:pPr>
        <w:widowControl/>
        <w:spacing w:line="360" w:lineRule="auto"/>
        <w:jc w:val="left"/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黑体" w:hAnsi="黑体" w:eastAsia="黑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一、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筹备委员会组成名单：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主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任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卫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然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 xml:space="preserve">副主任： </w:t>
      </w:r>
      <w:r>
        <w:rPr>
          <w:rFonts w:hint="eastAsia" w:ascii="仿宋_GB2312" w:hAnsi="宋体" w:eastAsia="仿宋_GB2312" w:cs="宋体"/>
          <w:bCs/>
          <w:sz w:val="24"/>
        </w:rPr>
        <w:t>李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天龙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吴爱亮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_GB2312" w:hAnsi="宋体" w:eastAsia="仿宋_GB2312" w:cs="宋体"/>
          <w:bCs/>
          <w:sz w:val="24"/>
          <w:lang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 xml:space="preserve">成  员：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王礼银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卢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强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孙雪晶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>任  萍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李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战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 w:cs="宋体"/>
          <w:bCs/>
          <w:sz w:val="24"/>
          <w:lang w:eastAsia="zh-CN"/>
        </w:rPr>
      </w:pP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       吴林辉   胡  彪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武</w:t>
      </w:r>
      <w:r>
        <w:rPr>
          <w:rFonts w:hint="eastAsia" w:ascii="仿宋_GB2312" w:hAnsi="仿宋" w:eastAsia="仿宋_GB2312"/>
          <w:sz w:val="24"/>
          <w:szCs w:val="24"/>
        </w:rPr>
        <w:t>震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雄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 谢  雯   陈良哲（博士）</w:t>
      </w:r>
    </w:p>
    <w:p>
      <w:pPr>
        <w:widowControl/>
        <w:spacing w:line="360" w:lineRule="auto"/>
        <w:jc w:val="left"/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二、筹备委员会下设工作组，组成如下：</w:t>
      </w:r>
    </w:p>
    <w:p>
      <w:pPr>
        <w:widowControl/>
        <w:spacing w:line="360" w:lineRule="auto"/>
        <w:ind w:firstLine="482" w:firstLineChars="200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会议代表与候选人资格审查组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Times New Roman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 xml:space="preserve">长：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李天龙</w:t>
      </w:r>
    </w:p>
    <w:p>
      <w:pPr>
        <w:widowControl/>
        <w:spacing w:line="400" w:lineRule="atLeast"/>
        <w:ind w:firstLine="482" w:firstLineChars="200"/>
        <w:jc w:val="left"/>
        <w:rPr>
          <w:rFonts w:ascii="仿宋_GB2312" w:hAnsi="宋体" w:eastAsia="仿宋_GB2312" w:cs="宋体"/>
          <w:bCs/>
          <w:sz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 xml:space="preserve">员：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李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战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武</w:t>
      </w:r>
      <w:r>
        <w:rPr>
          <w:rFonts w:hint="eastAsia" w:ascii="仿宋_GB2312" w:hAnsi="仿宋" w:eastAsia="仿宋_GB2312"/>
          <w:sz w:val="24"/>
          <w:szCs w:val="24"/>
        </w:rPr>
        <w:t>震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雄</w:t>
      </w:r>
    </w:p>
    <w:p>
      <w:pPr>
        <w:widowControl/>
        <w:spacing w:line="400" w:lineRule="atLeast"/>
        <w:ind w:firstLine="360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筹备工作宣传与文档组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 xml:space="preserve">长：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吴爱亮</w:t>
      </w:r>
    </w:p>
    <w:p>
      <w:pPr>
        <w:widowControl/>
        <w:spacing w:line="400" w:lineRule="atLeast"/>
        <w:ind w:firstLine="482" w:firstLineChars="200"/>
        <w:jc w:val="left"/>
        <w:rPr>
          <w:rFonts w:ascii="仿宋_GB2312" w:hAnsi="宋体" w:eastAsia="仿宋_GB2312" w:cs="宋体"/>
          <w:bCs/>
          <w:sz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 xml:space="preserve">员：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孙雪晶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卢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强</w:t>
      </w:r>
    </w:p>
    <w:p>
      <w:pPr>
        <w:widowControl/>
        <w:spacing w:line="400" w:lineRule="atLeast"/>
        <w:ind w:firstLine="360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会务与提案汇总组</w:t>
      </w:r>
      <w:bookmarkStart w:id="0" w:name="_GoBack"/>
      <w:bookmarkEnd w:id="0"/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 xml:space="preserve">长：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王礼银</w:t>
      </w:r>
    </w:p>
    <w:p>
      <w:pPr>
        <w:widowControl/>
        <w:spacing w:line="400" w:lineRule="atLeast"/>
        <w:ind w:firstLine="482" w:firstLineChars="200"/>
        <w:jc w:val="left"/>
        <w:rPr>
          <w:rFonts w:ascii="仿宋_GB2312" w:hAnsi="宋体" w:eastAsia="仿宋_GB2312" w:cs="宋体"/>
          <w:bCs/>
          <w:sz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eastAsia="黑体" w:cs="Calibri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 xml:space="preserve">员：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吴林辉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胡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彪</w:t>
      </w:r>
      <w:r>
        <w:rPr>
          <w:rFonts w:hint="eastAsia"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>任  萍</w:t>
      </w:r>
    </w:p>
    <w:p>
      <w:pPr>
        <w:widowControl/>
        <w:spacing w:line="400" w:lineRule="atLeast"/>
        <w:ind w:firstLine="360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360" w:lineRule="auto"/>
        <w:ind w:firstLine="482" w:firstLineChars="200"/>
        <w:jc w:val="left"/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纪律监督组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长：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卫</w:t>
      </w:r>
      <w:r>
        <w:rPr>
          <w:rFonts w:hint="eastAsia" w:ascii="仿宋_GB2312" w:hAnsi="宋体" w:eastAsia="仿宋_GB2312" w:cs="宋体"/>
          <w:bCs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然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>组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</w:rPr>
        <w:t xml:space="preserve">员： </w:t>
      </w:r>
      <w:r>
        <w:rPr>
          <w:rFonts w:hint="eastAsia" w:ascii="仿宋_GB2312" w:hAnsi="宋体" w:eastAsia="仿宋_GB2312" w:cs="宋体"/>
          <w:bCs/>
          <w:sz w:val="24"/>
          <w:lang w:eastAsia="zh-CN"/>
        </w:rPr>
        <w:t>陈良哲（博士）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3"/>
    <w:rsid w:val="00014424"/>
    <w:rsid w:val="00F675D3"/>
    <w:rsid w:val="19B67565"/>
    <w:rsid w:val="33D05E82"/>
    <w:rsid w:val="35F038FE"/>
    <w:rsid w:val="6A516A2E"/>
    <w:rsid w:val="7E7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spacing w:line="360" w:lineRule="auto"/>
      <w:jc w:val="center"/>
      <w:outlineLvl w:val="0"/>
    </w:pPr>
    <w:rPr>
      <w:rFonts w:ascii="黑体" w:hAnsi="黑体" w:eastAsia="黑体" w:cs="Times New Roman"/>
      <w:sz w:val="32"/>
      <w:szCs w:val="28"/>
    </w:rPr>
  </w:style>
  <w:style w:type="paragraph" w:styleId="3">
    <w:name w:val="heading 2"/>
    <w:basedOn w:val="1"/>
    <w:next w:val="1"/>
    <w:link w:val="7"/>
    <w:unhideWhenUsed/>
    <w:qFormat/>
    <w:uiPriority w:val="9"/>
    <w:pPr>
      <w:spacing w:line="360" w:lineRule="auto"/>
      <w:ind w:firstLine="643" w:firstLineChars="200"/>
      <w:jc w:val="left"/>
      <w:outlineLvl w:val="1"/>
    </w:pPr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4"/>
    <w:link w:val="2"/>
    <w:qFormat/>
    <w:uiPriority w:val="9"/>
    <w:rPr>
      <w:rFonts w:ascii="黑体" w:hAnsi="黑体" w:eastAsia="黑体" w:cs="Times New Roman"/>
      <w:sz w:val="32"/>
      <w:szCs w:val="28"/>
    </w:rPr>
  </w:style>
  <w:style w:type="character" w:customStyle="1" w:styleId="7">
    <w:name w:val="标题 2 字符"/>
    <w:basedOn w:val="4"/>
    <w:link w:val="3"/>
    <w:qFormat/>
    <w:uiPriority w:val="9"/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495</Characters>
  <Lines>4</Lines>
  <Paragraphs>1</Paragraphs>
  <ScaleCrop>false</ScaleCrop>
  <LinksUpToDate>false</LinksUpToDate>
  <CharactersWithSpaces>580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2017-05-03T22:42:00Z</dcterms:created>
  <dc:creator>ASUS</dc:creator>
  <cp:lastModifiedBy>sony</cp:lastModifiedBy>
  <dcterms:modified xsi:type="dcterms:W3CDTF">2017-11-11T08:26:56Z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